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大标宋简体" w:hAnsi="宋体" w:eastAsia="方正大标宋简体"/>
          <w:b/>
          <w:sz w:val="28"/>
          <w:szCs w:val="28"/>
        </w:rPr>
      </w:pPr>
      <w:bookmarkStart w:id="0" w:name="_GoBack"/>
      <w:bookmarkEnd w:id="0"/>
      <w:r>
        <w:rPr>
          <w:rFonts w:hint="eastAsia" w:ascii="方正大标宋简体" w:hAnsi="宋体" w:eastAsia="方正大标宋简体"/>
          <w:b/>
          <w:sz w:val="44"/>
          <w:szCs w:val="44"/>
        </w:rPr>
        <w:t>启东市2015届高校毕业生需求信息及赴外招聘计划登记表</w:t>
      </w:r>
    </w:p>
    <w:tbl>
      <w:tblPr>
        <w:tblStyle w:val="5"/>
        <w:tblW w:w="13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41"/>
        <w:gridCol w:w="1185"/>
        <w:gridCol w:w="2731"/>
        <w:gridCol w:w="2295"/>
        <w:gridCol w:w="1686"/>
        <w:gridCol w:w="1956"/>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21" w:hRule="atLeast"/>
        </w:trPr>
        <w:tc>
          <w:tcPr>
            <w:tcW w:w="1441" w:type="dxa"/>
            <w:tcBorders>
              <w:top w:val="single" w:color="auto" w:sz="8" w:space="0"/>
              <w:left w:val="single" w:color="auto" w:sz="8" w:space="0"/>
              <w:bottom w:val="single" w:color="auto" w:sz="4" w:space="0"/>
              <w:right w:val="single" w:color="auto" w:sz="4" w:space="0"/>
            </w:tcBorders>
            <w:vAlign w:val="center"/>
          </w:tcPr>
          <w:p>
            <w:pPr>
              <w:spacing w:line="400" w:lineRule="exact"/>
              <w:jc w:val="center"/>
              <w:rPr>
                <w:sz w:val="28"/>
                <w:szCs w:val="28"/>
              </w:rPr>
            </w:pPr>
            <w:r>
              <w:rPr>
                <w:rFonts w:hint="eastAsia"/>
                <w:sz w:val="28"/>
                <w:szCs w:val="28"/>
              </w:rPr>
              <w:t>单位名称</w:t>
            </w:r>
          </w:p>
        </w:tc>
        <w:tc>
          <w:tcPr>
            <w:tcW w:w="3916" w:type="dxa"/>
            <w:gridSpan w:val="2"/>
            <w:tcBorders>
              <w:top w:val="single" w:color="auto" w:sz="8" w:space="0"/>
              <w:left w:val="single" w:color="auto" w:sz="4" w:space="0"/>
              <w:bottom w:val="single" w:color="auto" w:sz="4" w:space="0"/>
              <w:right w:val="single" w:color="auto" w:sz="4" w:space="0"/>
            </w:tcBorders>
            <w:vAlign w:val="center"/>
          </w:tcPr>
          <w:p>
            <w:pPr>
              <w:spacing w:line="400" w:lineRule="exact"/>
              <w:jc w:val="center"/>
              <w:rPr>
                <w:sz w:val="28"/>
                <w:szCs w:val="28"/>
              </w:rPr>
            </w:pPr>
            <w:r>
              <w:rPr>
                <w:rFonts w:hint="eastAsia"/>
                <w:sz w:val="28"/>
                <w:szCs w:val="28"/>
              </w:rPr>
              <w:t>江苏南通二建集团（津）</w:t>
            </w:r>
          </w:p>
          <w:p>
            <w:pPr>
              <w:spacing w:line="400" w:lineRule="exact"/>
              <w:jc w:val="center"/>
              <w:rPr>
                <w:sz w:val="28"/>
                <w:szCs w:val="28"/>
              </w:rPr>
            </w:pPr>
            <w:r>
              <w:rPr>
                <w:rFonts w:hint="eastAsia"/>
                <w:sz w:val="28"/>
                <w:szCs w:val="28"/>
              </w:rPr>
              <w:t>有限公司</w:t>
            </w:r>
          </w:p>
        </w:tc>
        <w:tc>
          <w:tcPr>
            <w:tcW w:w="2295" w:type="dxa"/>
            <w:tcBorders>
              <w:top w:val="single" w:color="auto" w:sz="8" w:space="0"/>
              <w:left w:val="single" w:color="auto" w:sz="4" w:space="0"/>
              <w:bottom w:val="single" w:color="auto" w:sz="4" w:space="0"/>
              <w:right w:val="single" w:color="auto" w:sz="4" w:space="0"/>
            </w:tcBorders>
            <w:vAlign w:val="center"/>
          </w:tcPr>
          <w:p>
            <w:pPr>
              <w:spacing w:line="400" w:lineRule="exact"/>
              <w:jc w:val="center"/>
              <w:rPr>
                <w:sz w:val="28"/>
                <w:szCs w:val="28"/>
              </w:rPr>
            </w:pPr>
            <w:r>
              <w:rPr>
                <w:rFonts w:hint="eastAsia"/>
                <w:sz w:val="28"/>
                <w:szCs w:val="28"/>
              </w:rPr>
              <w:t>人力资源部主管</w:t>
            </w:r>
          </w:p>
        </w:tc>
        <w:tc>
          <w:tcPr>
            <w:tcW w:w="1686" w:type="dxa"/>
            <w:tcBorders>
              <w:top w:val="single" w:color="auto" w:sz="8" w:space="0"/>
              <w:left w:val="single" w:color="auto" w:sz="4" w:space="0"/>
              <w:bottom w:val="single" w:color="auto" w:sz="4" w:space="0"/>
              <w:right w:val="single" w:color="auto" w:sz="4" w:space="0"/>
            </w:tcBorders>
            <w:vAlign w:val="center"/>
          </w:tcPr>
          <w:p>
            <w:pPr>
              <w:spacing w:line="400" w:lineRule="exact"/>
              <w:jc w:val="center"/>
              <w:rPr>
                <w:sz w:val="28"/>
                <w:szCs w:val="28"/>
              </w:rPr>
            </w:pPr>
            <w:r>
              <w:rPr>
                <w:rFonts w:hint="eastAsia"/>
                <w:sz w:val="28"/>
                <w:szCs w:val="28"/>
              </w:rPr>
              <w:t>邢汉西</w:t>
            </w:r>
          </w:p>
        </w:tc>
        <w:tc>
          <w:tcPr>
            <w:tcW w:w="1956" w:type="dxa"/>
            <w:tcBorders>
              <w:top w:val="single" w:color="auto" w:sz="8" w:space="0"/>
              <w:left w:val="single" w:color="auto" w:sz="4" w:space="0"/>
              <w:bottom w:val="single" w:color="auto" w:sz="4" w:space="0"/>
              <w:right w:val="single" w:color="auto" w:sz="4" w:space="0"/>
            </w:tcBorders>
            <w:vAlign w:val="center"/>
          </w:tcPr>
          <w:p>
            <w:pPr>
              <w:spacing w:line="400" w:lineRule="exact"/>
              <w:jc w:val="center"/>
              <w:rPr>
                <w:sz w:val="28"/>
                <w:szCs w:val="28"/>
              </w:rPr>
            </w:pPr>
            <w:r>
              <w:rPr>
                <w:rFonts w:hint="eastAsia"/>
                <w:sz w:val="28"/>
                <w:szCs w:val="28"/>
              </w:rPr>
              <w:t>联系方式  （E-MAIL）</w:t>
            </w:r>
          </w:p>
        </w:tc>
        <w:tc>
          <w:tcPr>
            <w:tcW w:w="2566" w:type="dxa"/>
            <w:tcBorders>
              <w:top w:val="single" w:color="auto" w:sz="8" w:space="0"/>
              <w:left w:val="single" w:color="auto" w:sz="4" w:space="0"/>
              <w:bottom w:val="single" w:color="auto" w:sz="4" w:space="0"/>
              <w:right w:val="single" w:color="auto" w:sz="8" w:space="0"/>
            </w:tcBorders>
            <w:vAlign w:val="center"/>
          </w:tcPr>
          <w:p>
            <w:pPr>
              <w:spacing w:line="400" w:lineRule="exact"/>
              <w:jc w:val="center"/>
              <w:rPr>
                <w:sz w:val="28"/>
                <w:szCs w:val="28"/>
              </w:rPr>
            </w:pPr>
            <w:r>
              <w:rPr>
                <w:rFonts w:hint="eastAsia"/>
                <w:sz w:val="28"/>
                <w:szCs w:val="28"/>
              </w:rPr>
              <w:t>13706283300</w:t>
            </w:r>
          </w:p>
          <w:p>
            <w:pPr>
              <w:spacing w:line="400" w:lineRule="exact"/>
              <w:jc w:val="center"/>
              <w:rPr>
                <w:sz w:val="28"/>
                <w:szCs w:val="28"/>
              </w:rPr>
            </w:pPr>
            <w:r>
              <w:rPr>
                <w:rFonts w:hint="eastAsia"/>
                <w:sz w:val="28"/>
                <w:szCs w:val="28"/>
              </w:rPr>
              <w:t>764659582@qq.com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39" w:hRule="atLeast"/>
        </w:trPr>
        <w:tc>
          <w:tcPr>
            <w:tcW w:w="1441" w:type="dxa"/>
            <w:tcBorders>
              <w:top w:val="single" w:color="auto" w:sz="4" w:space="0"/>
              <w:left w:val="single" w:color="auto" w:sz="8" w:space="0"/>
              <w:bottom w:val="single" w:color="auto" w:sz="4" w:space="0"/>
              <w:right w:val="single" w:color="auto" w:sz="4" w:space="0"/>
            </w:tcBorders>
            <w:vAlign w:val="center"/>
          </w:tcPr>
          <w:p>
            <w:pPr>
              <w:spacing w:line="400" w:lineRule="exact"/>
              <w:jc w:val="center"/>
              <w:rPr>
                <w:sz w:val="28"/>
                <w:szCs w:val="28"/>
              </w:rPr>
            </w:pPr>
            <w:r>
              <w:rPr>
                <w:rFonts w:hint="eastAsia"/>
                <w:sz w:val="28"/>
                <w:szCs w:val="28"/>
              </w:rPr>
              <w:t>单位简介（简  略）</w:t>
            </w:r>
          </w:p>
        </w:tc>
        <w:tc>
          <w:tcPr>
            <w:tcW w:w="12419" w:type="dxa"/>
            <w:gridSpan w:val="6"/>
            <w:tcBorders>
              <w:top w:val="single" w:color="auto" w:sz="4" w:space="0"/>
              <w:left w:val="single" w:color="auto" w:sz="4" w:space="0"/>
              <w:bottom w:val="single" w:color="auto" w:sz="4" w:space="0"/>
              <w:right w:val="single" w:color="auto" w:sz="8" w:space="0"/>
            </w:tcBorders>
            <w:vAlign w:val="center"/>
          </w:tcPr>
          <w:p>
            <w:pPr>
              <w:spacing w:line="500" w:lineRule="exact"/>
              <w:ind w:firstLine="560" w:firstLineChars="200"/>
              <w:rPr>
                <w:sz w:val="28"/>
                <w:szCs w:val="28"/>
              </w:rPr>
            </w:pPr>
            <w:r>
              <w:rPr>
                <w:rFonts w:hint="eastAsia" w:ascii="ˎ̥" w:hAnsi="ˎ̥"/>
                <w:color w:val="000000"/>
                <w:sz w:val="28"/>
                <w:szCs w:val="28"/>
              </w:rPr>
              <w:t>江苏南通二建集团有限公司是一家具有国家房屋建筑工程施工总承包特级资质、市政公用工程施工总承包一级和机电设备安装、建筑装饰装修、钢结构工程</w:t>
            </w:r>
            <w:r>
              <w:rPr>
                <w:rFonts w:ascii="ˎ̥" w:hAnsi="ˎ̥"/>
                <w:color w:val="000000"/>
                <w:sz w:val="28"/>
                <w:szCs w:val="28"/>
              </w:rPr>
              <w:t>3</w:t>
            </w:r>
            <w:r>
              <w:rPr>
                <w:rFonts w:hint="eastAsia" w:ascii="ˎ̥" w:hAnsi="ˎ̥"/>
                <w:color w:val="000000"/>
                <w:sz w:val="28"/>
                <w:szCs w:val="28"/>
              </w:rPr>
              <w:t>个专业承包一级资质，拥有水利水电、隧道、环保、铁路、公路、桥梁等</w:t>
            </w:r>
            <w:r>
              <w:rPr>
                <w:rFonts w:ascii="ˎ̥" w:hAnsi="ˎ̥"/>
                <w:color w:val="000000"/>
                <w:sz w:val="28"/>
                <w:szCs w:val="28"/>
              </w:rPr>
              <w:t>12</w:t>
            </w:r>
            <w:r>
              <w:rPr>
                <w:rFonts w:hint="eastAsia" w:ascii="ˎ̥" w:hAnsi="ˎ̥"/>
                <w:color w:val="000000"/>
                <w:sz w:val="28"/>
                <w:szCs w:val="28"/>
              </w:rPr>
              <w:t>个关联资质，集科研、施工、投资于一体，跨行业、跨地区、多元化经营的大型建筑企业集团。两家控股子公司同时拥有国家房建施工总承包一级资质。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93" w:hRule="atLeast"/>
        </w:trPr>
        <w:tc>
          <w:tcPr>
            <w:tcW w:w="1441" w:type="dxa"/>
            <w:tcBorders>
              <w:top w:val="single" w:color="auto" w:sz="4" w:space="0"/>
              <w:left w:val="single" w:color="auto" w:sz="8" w:space="0"/>
              <w:bottom w:val="single" w:color="auto" w:sz="4" w:space="0"/>
              <w:right w:val="single" w:color="auto" w:sz="4" w:space="0"/>
            </w:tcBorders>
            <w:vAlign w:val="center"/>
          </w:tcPr>
          <w:p>
            <w:pPr>
              <w:spacing w:line="340" w:lineRule="exact"/>
              <w:ind w:firstLine="140" w:firstLineChars="50"/>
              <w:jc w:val="center"/>
              <w:rPr>
                <w:sz w:val="28"/>
                <w:szCs w:val="28"/>
              </w:rPr>
            </w:pPr>
            <w:r>
              <w:rPr>
                <w:rFonts w:hint="eastAsia"/>
                <w:sz w:val="28"/>
                <w:szCs w:val="28"/>
              </w:rPr>
              <w:t>拟招专业或岗位</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40" w:firstLineChars="50"/>
              <w:jc w:val="center"/>
              <w:rPr>
                <w:sz w:val="28"/>
                <w:szCs w:val="28"/>
              </w:rPr>
            </w:pPr>
            <w:r>
              <w:rPr>
                <w:rFonts w:hint="eastAsia"/>
                <w:sz w:val="28"/>
                <w:szCs w:val="28"/>
              </w:rPr>
              <w:t>人数</w:t>
            </w:r>
          </w:p>
        </w:tc>
        <w:tc>
          <w:tcPr>
            <w:tcW w:w="671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150"/>
              <w:jc w:val="center"/>
              <w:rPr>
                <w:sz w:val="28"/>
                <w:szCs w:val="28"/>
              </w:rPr>
            </w:pPr>
            <w:r>
              <w:rPr>
                <w:rFonts w:hint="eastAsia"/>
                <w:sz w:val="28"/>
                <w:szCs w:val="28"/>
              </w:rPr>
              <w:t>对</w:t>
            </w:r>
            <w:r>
              <w:rPr>
                <w:sz w:val="28"/>
                <w:szCs w:val="28"/>
              </w:rPr>
              <w:t xml:space="preserve"> </w:t>
            </w:r>
            <w:r>
              <w:rPr>
                <w:rFonts w:hint="eastAsia"/>
                <w:sz w:val="28"/>
                <w:szCs w:val="28"/>
              </w:rPr>
              <w:t>应</w:t>
            </w:r>
            <w:r>
              <w:rPr>
                <w:sz w:val="28"/>
                <w:szCs w:val="28"/>
              </w:rPr>
              <w:t xml:space="preserve"> </w:t>
            </w:r>
            <w:r>
              <w:rPr>
                <w:rFonts w:hint="eastAsia"/>
                <w:sz w:val="28"/>
                <w:szCs w:val="28"/>
              </w:rPr>
              <w:t>聘</w:t>
            </w:r>
            <w:r>
              <w:rPr>
                <w:sz w:val="28"/>
                <w:szCs w:val="28"/>
              </w:rPr>
              <w:t xml:space="preserve"> </w:t>
            </w:r>
            <w:r>
              <w:rPr>
                <w:rFonts w:hint="eastAsia"/>
                <w:sz w:val="28"/>
                <w:szCs w:val="28"/>
              </w:rPr>
              <w:t>者</w:t>
            </w:r>
            <w:r>
              <w:rPr>
                <w:sz w:val="28"/>
                <w:szCs w:val="28"/>
              </w:rPr>
              <w:t xml:space="preserve"> </w:t>
            </w:r>
            <w:r>
              <w:rPr>
                <w:rFonts w:hint="eastAsia"/>
                <w:sz w:val="28"/>
                <w:szCs w:val="28"/>
              </w:rPr>
              <w:t>的</w:t>
            </w:r>
            <w:r>
              <w:rPr>
                <w:sz w:val="28"/>
                <w:szCs w:val="28"/>
              </w:rPr>
              <w:t xml:space="preserve"> </w:t>
            </w:r>
            <w:r>
              <w:rPr>
                <w:rFonts w:hint="eastAsia"/>
                <w:sz w:val="28"/>
                <w:szCs w:val="28"/>
              </w:rPr>
              <w:t>要</w:t>
            </w:r>
            <w:r>
              <w:rPr>
                <w:sz w:val="28"/>
                <w:szCs w:val="28"/>
              </w:rPr>
              <w:t xml:space="preserve"> </w:t>
            </w:r>
            <w:r>
              <w:rPr>
                <w:rFonts w:hint="eastAsia"/>
                <w:sz w:val="28"/>
                <w:szCs w:val="28"/>
              </w:rPr>
              <w:t>求</w:t>
            </w:r>
          </w:p>
        </w:tc>
        <w:tc>
          <w:tcPr>
            <w:tcW w:w="4522" w:type="dxa"/>
            <w:gridSpan w:val="2"/>
            <w:tcBorders>
              <w:top w:val="single" w:color="auto" w:sz="4" w:space="0"/>
              <w:left w:val="single" w:color="auto" w:sz="4" w:space="0"/>
              <w:bottom w:val="single" w:color="auto" w:sz="4" w:space="0"/>
              <w:right w:val="single" w:color="auto" w:sz="8" w:space="0"/>
            </w:tcBorders>
            <w:vAlign w:val="center"/>
          </w:tcPr>
          <w:p>
            <w:pPr>
              <w:spacing w:line="400" w:lineRule="exact"/>
              <w:ind w:firstLine="420" w:firstLineChars="150"/>
              <w:jc w:val="center"/>
              <w:rPr>
                <w:sz w:val="28"/>
                <w:szCs w:val="28"/>
              </w:rPr>
            </w:pPr>
            <w:r>
              <w:rPr>
                <w:rFonts w:hint="eastAsia"/>
                <w:sz w:val="28"/>
                <w:szCs w:val="28"/>
              </w:rPr>
              <w:t>提供的待遇条件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441" w:type="dxa"/>
            <w:tcBorders>
              <w:top w:val="single" w:color="auto" w:sz="4" w:space="0"/>
              <w:left w:val="single" w:color="auto" w:sz="8" w:space="0"/>
              <w:bottom w:val="single" w:color="auto" w:sz="4" w:space="0"/>
              <w:right w:val="single" w:color="auto" w:sz="4" w:space="0"/>
            </w:tcBorders>
            <w:vAlign w:val="top"/>
          </w:tcPr>
          <w:p>
            <w:pPr>
              <w:jc w:val="center"/>
              <w:rPr>
                <w:sz w:val="28"/>
                <w:szCs w:val="28"/>
              </w:rPr>
            </w:pPr>
            <w:r>
              <w:rPr>
                <w:rFonts w:hint="eastAsia"/>
                <w:sz w:val="28"/>
                <w:szCs w:val="28"/>
              </w:rPr>
              <w:t>土木工程</w:t>
            </w:r>
          </w:p>
        </w:tc>
        <w:tc>
          <w:tcPr>
            <w:tcW w:w="1185"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rFonts w:hint="eastAsia"/>
                <w:sz w:val="28"/>
                <w:szCs w:val="28"/>
              </w:rPr>
              <w:t>2</w:t>
            </w:r>
          </w:p>
        </w:tc>
        <w:tc>
          <w:tcPr>
            <w:tcW w:w="6712" w:type="dxa"/>
            <w:gridSpan w:val="3"/>
            <w:vMerge w:val="restart"/>
            <w:tcBorders>
              <w:top w:val="single" w:color="auto" w:sz="4" w:space="0"/>
              <w:left w:val="single" w:color="auto" w:sz="4" w:space="0"/>
              <w:right w:val="single" w:color="auto" w:sz="4" w:space="0"/>
            </w:tcBorders>
            <w:vAlign w:val="center"/>
          </w:tcPr>
          <w:p>
            <w:pPr>
              <w:jc w:val="center"/>
              <w:rPr>
                <w:sz w:val="28"/>
                <w:szCs w:val="28"/>
              </w:rPr>
            </w:pPr>
            <w:r>
              <w:rPr>
                <w:rFonts w:hint="eastAsia"/>
                <w:sz w:val="28"/>
                <w:szCs w:val="28"/>
              </w:rPr>
              <w:t>专科学历，籍贯：苏中、苏北。</w:t>
            </w:r>
          </w:p>
        </w:tc>
        <w:tc>
          <w:tcPr>
            <w:tcW w:w="4522" w:type="dxa"/>
            <w:gridSpan w:val="2"/>
            <w:tcBorders>
              <w:top w:val="single" w:color="auto" w:sz="4" w:space="0"/>
              <w:left w:val="single" w:color="auto" w:sz="4" w:space="0"/>
              <w:bottom w:val="single" w:color="auto" w:sz="4" w:space="0"/>
              <w:right w:val="single" w:color="auto" w:sz="8" w:space="0"/>
            </w:tcBorders>
            <w:vAlign w:val="top"/>
          </w:tcPr>
          <w:p>
            <w:pPr>
              <w:jc w:val="center"/>
              <w:rPr>
                <w:sz w:val="28"/>
                <w:szCs w:val="28"/>
              </w:rPr>
            </w:pPr>
            <w:r>
              <w:rPr>
                <w:rFonts w:hint="eastAsia"/>
                <w:sz w:val="28"/>
                <w:szCs w:val="28"/>
              </w:rPr>
              <w:t>日工资120元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441" w:type="dxa"/>
            <w:tcBorders>
              <w:top w:val="single" w:color="auto" w:sz="4" w:space="0"/>
              <w:left w:val="single" w:color="auto" w:sz="8" w:space="0"/>
              <w:bottom w:val="single" w:color="auto" w:sz="4" w:space="0"/>
              <w:right w:val="single" w:color="auto" w:sz="4" w:space="0"/>
            </w:tcBorders>
            <w:vAlign w:val="top"/>
          </w:tcPr>
          <w:p>
            <w:pPr>
              <w:jc w:val="center"/>
              <w:rPr>
                <w:sz w:val="28"/>
                <w:szCs w:val="28"/>
              </w:rPr>
            </w:pPr>
            <w:r>
              <w:rPr>
                <w:rFonts w:hint="eastAsia"/>
                <w:sz w:val="28"/>
                <w:szCs w:val="28"/>
              </w:rPr>
              <w:t>机械工程</w:t>
            </w:r>
          </w:p>
        </w:tc>
        <w:tc>
          <w:tcPr>
            <w:tcW w:w="1185"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rFonts w:hint="eastAsia"/>
                <w:sz w:val="28"/>
                <w:szCs w:val="28"/>
              </w:rPr>
              <w:t>2</w:t>
            </w:r>
          </w:p>
        </w:tc>
        <w:tc>
          <w:tcPr>
            <w:tcW w:w="6712" w:type="dxa"/>
            <w:gridSpan w:val="3"/>
            <w:vMerge w:val="continue"/>
            <w:tcBorders>
              <w:left w:val="single" w:color="auto" w:sz="4" w:space="0"/>
              <w:right w:val="single" w:color="auto" w:sz="4" w:space="0"/>
            </w:tcBorders>
            <w:vAlign w:val="top"/>
          </w:tcPr>
          <w:p>
            <w:pPr>
              <w:rPr>
                <w:sz w:val="28"/>
                <w:szCs w:val="28"/>
              </w:rPr>
            </w:pPr>
          </w:p>
        </w:tc>
        <w:tc>
          <w:tcPr>
            <w:tcW w:w="4522" w:type="dxa"/>
            <w:gridSpan w:val="2"/>
            <w:tcBorders>
              <w:top w:val="single" w:color="auto" w:sz="4" w:space="0"/>
              <w:left w:val="single" w:color="auto" w:sz="4" w:space="0"/>
              <w:bottom w:val="single" w:color="auto" w:sz="4" w:space="0"/>
              <w:right w:val="single" w:color="auto" w:sz="8" w:space="0"/>
            </w:tcBorders>
            <w:vAlign w:val="top"/>
          </w:tcPr>
          <w:p>
            <w:pPr>
              <w:jc w:val="center"/>
              <w:rPr>
                <w:sz w:val="28"/>
                <w:szCs w:val="28"/>
              </w:rPr>
            </w:pPr>
            <w:r>
              <w:rPr>
                <w:rFonts w:hint="eastAsia"/>
                <w:sz w:val="28"/>
                <w:szCs w:val="28"/>
              </w:rPr>
              <w:t>日工资120元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97" w:hRule="atLeast"/>
        </w:trPr>
        <w:tc>
          <w:tcPr>
            <w:tcW w:w="1441" w:type="dxa"/>
            <w:tcBorders>
              <w:top w:val="single" w:color="auto" w:sz="4" w:space="0"/>
              <w:left w:val="single" w:color="auto" w:sz="8" w:space="0"/>
              <w:bottom w:val="single" w:color="auto" w:sz="4" w:space="0"/>
              <w:right w:val="single" w:color="auto" w:sz="4" w:space="0"/>
            </w:tcBorders>
            <w:vAlign w:val="top"/>
          </w:tcPr>
          <w:p>
            <w:pPr>
              <w:jc w:val="center"/>
              <w:rPr>
                <w:sz w:val="28"/>
                <w:szCs w:val="28"/>
              </w:rPr>
            </w:pPr>
            <w:r>
              <w:rPr>
                <w:rFonts w:hint="eastAsia"/>
                <w:sz w:val="28"/>
                <w:szCs w:val="28"/>
              </w:rPr>
              <w:t>安全管理</w:t>
            </w:r>
          </w:p>
        </w:tc>
        <w:tc>
          <w:tcPr>
            <w:tcW w:w="1185"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rFonts w:hint="eastAsia"/>
                <w:sz w:val="28"/>
                <w:szCs w:val="28"/>
              </w:rPr>
              <w:t>2</w:t>
            </w:r>
          </w:p>
        </w:tc>
        <w:tc>
          <w:tcPr>
            <w:tcW w:w="6712" w:type="dxa"/>
            <w:gridSpan w:val="3"/>
            <w:vMerge w:val="continue"/>
            <w:tcBorders>
              <w:left w:val="single" w:color="auto" w:sz="4" w:space="0"/>
              <w:right w:val="single" w:color="auto" w:sz="4" w:space="0"/>
            </w:tcBorders>
            <w:vAlign w:val="top"/>
          </w:tcPr>
          <w:p>
            <w:pPr>
              <w:rPr>
                <w:sz w:val="28"/>
                <w:szCs w:val="28"/>
              </w:rPr>
            </w:pPr>
          </w:p>
        </w:tc>
        <w:tc>
          <w:tcPr>
            <w:tcW w:w="4522" w:type="dxa"/>
            <w:gridSpan w:val="2"/>
            <w:tcBorders>
              <w:top w:val="single" w:color="auto" w:sz="4" w:space="0"/>
              <w:left w:val="single" w:color="auto" w:sz="4" w:space="0"/>
              <w:bottom w:val="single" w:color="auto" w:sz="4" w:space="0"/>
              <w:right w:val="single" w:color="auto" w:sz="8" w:space="0"/>
            </w:tcBorders>
            <w:vAlign w:val="top"/>
          </w:tcPr>
          <w:p>
            <w:pPr>
              <w:jc w:val="center"/>
              <w:rPr>
                <w:sz w:val="28"/>
                <w:szCs w:val="28"/>
              </w:rPr>
            </w:pPr>
            <w:r>
              <w:rPr>
                <w:rFonts w:hint="eastAsia"/>
                <w:sz w:val="28"/>
                <w:szCs w:val="28"/>
              </w:rPr>
              <w:t>日工资120元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4" w:hRule="atLeast"/>
        </w:trPr>
        <w:tc>
          <w:tcPr>
            <w:tcW w:w="1441" w:type="dxa"/>
            <w:tcBorders>
              <w:top w:val="single" w:color="auto" w:sz="4" w:space="0"/>
              <w:left w:val="single" w:color="auto" w:sz="8" w:space="0"/>
              <w:bottom w:val="single" w:color="auto" w:sz="4" w:space="0"/>
              <w:right w:val="single" w:color="auto" w:sz="4" w:space="0"/>
            </w:tcBorders>
            <w:vAlign w:val="top"/>
          </w:tcPr>
          <w:p>
            <w:pPr>
              <w:jc w:val="center"/>
              <w:rPr>
                <w:sz w:val="28"/>
                <w:szCs w:val="28"/>
              </w:rPr>
            </w:pPr>
            <w:r>
              <w:rPr>
                <w:rFonts w:hint="eastAsia"/>
                <w:sz w:val="28"/>
                <w:szCs w:val="28"/>
              </w:rPr>
              <w:t>财务</w:t>
            </w:r>
          </w:p>
        </w:tc>
        <w:tc>
          <w:tcPr>
            <w:tcW w:w="1185"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rFonts w:hint="eastAsia"/>
                <w:sz w:val="28"/>
                <w:szCs w:val="28"/>
              </w:rPr>
              <w:t>2</w:t>
            </w:r>
          </w:p>
        </w:tc>
        <w:tc>
          <w:tcPr>
            <w:tcW w:w="6712" w:type="dxa"/>
            <w:gridSpan w:val="3"/>
            <w:vMerge w:val="continue"/>
            <w:tcBorders>
              <w:left w:val="single" w:color="auto" w:sz="4" w:space="0"/>
              <w:right w:val="single" w:color="auto" w:sz="4" w:space="0"/>
            </w:tcBorders>
            <w:vAlign w:val="top"/>
          </w:tcPr>
          <w:p>
            <w:pPr>
              <w:rPr>
                <w:sz w:val="28"/>
                <w:szCs w:val="28"/>
              </w:rPr>
            </w:pPr>
          </w:p>
        </w:tc>
        <w:tc>
          <w:tcPr>
            <w:tcW w:w="4522" w:type="dxa"/>
            <w:gridSpan w:val="2"/>
            <w:tcBorders>
              <w:top w:val="single" w:color="auto" w:sz="4" w:space="0"/>
              <w:left w:val="single" w:color="auto" w:sz="4" w:space="0"/>
              <w:bottom w:val="single" w:color="auto" w:sz="4" w:space="0"/>
              <w:right w:val="single" w:color="auto" w:sz="8" w:space="0"/>
            </w:tcBorders>
            <w:vAlign w:val="top"/>
          </w:tcPr>
          <w:p>
            <w:pPr>
              <w:jc w:val="center"/>
              <w:rPr>
                <w:sz w:val="28"/>
                <w:szCs w:val="28"/>
              </w:rPr>
            </w:pPr>
            <w:r>
              <w:rPr>
                <w:rFonts w:hint="eastAsia"/>
                <w:sz w:val="28"/>
                <w:szCs w:val="28"/>
              </w:rPr>
              <w:t>日工资120元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4" w:hRule="atLeast"/>
        </w:trPr>
        <w:tc>
          <w:tcPr>
            <w:tcW w:w="1441" w:type="dxa"/>
            <w:tcBorders>
              <w:top w:val="single" w:color="auto" w:sz="4" w:space="0"/>
              <w:left w:val="single" w:color="auto" w:sz="8" w:space="0"/>
              <w:bottom w:val="single" w:color="auto" w:sz="4" w:space="0"/>
              <w:right w:val="single" w:color="auto" w:sz="4" w:space="0"/>
            </w:tcBorders>
            <w:vAlign w:val="top"/>
          </w:tcPr>
          <w:p>
            <w:pPr>
              <w:jc w:val="center"/>
              <w:rPr>
                <w:sz w:val="28"/>
                <w:szCs w:val="28"/>
              </w:rPr>
            </w:pPr>
            <w:r>
              <w:rPr>
                <w:rFonts w:hint="eastAsia"/>
                <w:sz w:val="28"/>
                <w:szCs w:val="28"/>
              </w:rPr>
              <w:t>办公室</w:t>
            </w:r>
          </w:p>
        </w:tc>
        <w:tc>
          <w:tcPr>
            <w:tcW w:w="1185"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rFonts w:hint="eastAsia"/>
                <w:sz w:val="28"/>
                <w:szCs w:val="28"/>
              </w:rPr>
              <w:t>1</w:t>
            </w:r>
          </w:p>
        </w:tc>
        <w:tc>
          <w:tcPr>
            <w:tcW w:w="6712" w:type="dxa"/>
            <w:gridSpan w:val="3"/>
            <w:vMerge w:val="continue"/>
            <w:tcBorders>
              <w:left w:val="single" w:color="auto" w:sz="4" w:space="0"/>
              <w:right w:val="single" w:color="auto" w:sz="4" w:space="0"/>
            </w:tcBorders>
            <w:vAlign w:val="top"/>
          </w:tcPr>
          <w:p>
            <w:pPr>
              <w:rPr>
                <w:sz w:val="28"/>
                <w:szCs w:val="28"/>
              </w:rPr>
            </w:pPr>
          </w:p>
        </w:tc>
        <w:tc>
          <w:tcPr>
            <w:tcW w:w="4522" w:type="dxa"/>
            <w:gridSpan w:val="2"/>
            <w:tcBorders>
              <w:top w:val="single" w:color="auto" w:sz="4" w:space="0"/>
              <w:left w:val="single" w:color="auto" w:sz="4" w:space="0"/>
              <w:bottom w:val="single" w:color="auto" w:sz="4" w:space="0"/>
              <w:right w:val="single" w:color="auto" w:sz="8" w:space="0"/>
            </w:tcBorders>
            <w:vAlign w:val="top"/>
          </w:tcPr>
          <w:p>
            <w:pPr>
              <w:jc w:val="center"/>
              <w:rPr>
                <w:sz w:val="28"/>
                <w:szCs w:val="28"/>
              </w:rPr>
            </w:pPr>
            <w:r>
              <w:rPr>
                <w:rFonts w:hint="eastAsia"/>
                <w:sz w:val="28"/>
                <w:szCs w:val="28"/>
              </w:rPr>
              <w:t>日工资120元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4" w:hRule="atLeast"/>
        </w:trPr>
        <w:tc>
          <w:tcPr>
            <w:tcW w:w="1441" w:type="dxa"/>
            <w:tcBorders>
              <w:top w:val="single" w:color="auto" w:sz="4" w:space="0"/>
              <w:left w:val="single" w:color="auto" w:sz="8" w:space="0"/>
              <w:bottom w:val="single" w:color="auto" w:sz="4" w:space="0"/>
              <w:right w:val="single" w:color="auto" w:sz="4" w:space="0"/>
            </w:tcBorders>
            <w:vAlign w:val="top"/>
          </w:tcPr>
          <w:p>
            <w:pPr>
              <w:jc w:val="center"/>
              <w:rPr>
                <w:sz w:val="28"/>
                <w:szCs w:val="28"/>
              </w:rPr>
            </w:pPr>
            <w:r>
              <w:rPr>
                <w:rFonts w:hint="eastAsia"/>
                <w:sz w:val="28"/>
                <w:szCs w:val="28"/>
              </w:rPr>
              <w:t>人力资源</w:t>
            </w:r>
          </w:p>
        </w:tc>
        <w:tc>
          <w:tcPr>
            <w:tcW w:w="1185" w:type="dxa"/>
            <w:tcBorders>
              <w:top w:val="single" w:color="auto" w:sz="4" w:space="0"/>
              <w:left w:val="single" w:color="auto" w:sz="4" w:space="0"/>
              <w:bottom w:val="single" w:color="auto" w:sz="4" w:space="0"/>
              <w:right w:val="single" w:color="auto" w:sz="4" w:space="0"/>
            </w:tcBorders>
            <w:vAlign w:val="top"/>
          </w:tcPr>
          <w:p>
            <w:pPr>
              <w:jc w:val="center"/>
              <w:rPr>
                <w:sz w:val="28"/>
                <w:szCs w:val="28"/>
              </w:rPr>
            </w:pPr>
            <w:r>
              <w:rPr>
                <w:rFonts w:hint="eastAsia"/>
                <w:sz w:val="28"/>
                <w:szCs w:val="28"/>
              </w:rPr>
              <w:t>1</w:t>
            </w:r>
          </w:p>
        </w:tc>
        <w:tc>
          <w:tcPr>
            <w:tcW w:w="6712" w:type="dxa"/>
            <w:gridSpan w:val="3"/>
            <w:vMerge w:val="continue"/>
            <w:tcBorders>
              <w:left w:val="single" w:color="auto" w:sz="4" w:space="0"/>
              <w:bottom w:val="single" w:color="auto" w:sz="4" w:space="0"/>
              <w:right w:val="single" w:color="auto" w:sz="4" w:space="0"/>
            </w:tcBorders>
            <w:vAlign w:val="top"/>
          </w:tcPr>
          <w:p>
            <w:pPr>
              <w:rPr>
                <w:sz w:val="28"/>
                <w:szCs w:val="28"/>
              </w:rPr>
            </w:pPr>
          </w:p>
        </w:tc>
        <w:tc>
          <w:tcPr>
            <w:tcW w:w="4522" w:type="dxa"/>
            <w:gridSpan w:val="2"/>
            <w:tcBorders>
              <w:top w:val="single" w:color="auto" w:sz="4" w:space="0"/>
              <w:left w:val="single" w:color="auto" w:sz="4" w:space="0"/>
              <w:bottom w:val="single" w:color="auto" w:sz="4" w:space="0"/>
              <w:right w:val="single" w:color="auto" w:sz="8" w:space="0"/>
            </w:tcBorders>
            <w:vAlign w:val="top"/>
          </w:tcPr>
          <w:p>
            <w:pPr>
              <w:jc w:val="center"/>
              <w:rPr>
                <w:sz w:val="28"/>
                <w:szCs w:val="28"/>
              </w:rPr>
            </w:pPr>
            <w:r>
              <w:rPr>
                <w:rFonts w:hint="eastAsia"/>
                <w:sz w:val="28"/>
                <w:szCs w:val="28"/>
              </w:rPr>
              <w:t>日工资120元</w:t>
            </w:r>
          </w:p>
        </w:tc>
      </w:tr>
    </w:tbl>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935" w:right="1440" w:bottom="851" w:left="1440" w:header="851" w:footer="47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大标宋简体">
    <w:altName w:val="微软雅黑"/>
    <w:panose1 w:val="03000509000000000000"/>
    <w:charset w:val="86"/>
    <w:family w:val="auto"/>
    <w:pitch w:val="default"/>
    <w:sig w:usb0="00000001" w:usb1="080E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458A7"/>
    <w:rsid w:val="002B5807"/>
    <w:rsid w:val="003458A7"/>
    <w:rsid w:val="00436576"/>
    <w:rsid w:val="005D4A27"/>
    <w:rsid w:val="00601BCE"/>
    <w:rsid w:val="006A42EA"/>
    <w:rsid w:val="009B1B01"/>
    <w:rsid w:val="00C90120"/>
    <w:rsid w:val="00D216A2"/>
    <w:rsid w:val="00ED6BA0"/>
    <w:rsid w:val="00FA076C"/>
    <w:rsid w:val="1D1F5E1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imes New Roman" w:hAnsi="Times New Roman" w:eastAsia="宋体" w:cs="Times New Roman"/>
      <w:sz w:val="18"/>
      <w:szCs w:val="18"/>
    </w:rPr>
  </w:style>
  <w:style w:type="character" w:customStyle="1" w:styleId="7">
    <w:name w:val="页脚 Char"/>
    <w:basedOn w:val="4"/>
    <w:link w:val="2"/>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66</Words>
  <Characters>377</Characters>
  <Lines>3</Lines>
  <Paragraphs>1</Paragraphs>
  <TotalTime>0</TotalTime>
  <ScaleCrop>false</ScaleCrop>
  <LinksUpToDate>false</LinksUpToDate>
  <CharactersWithSpaces>0</CharactersWithSpaces>
  <Application>WPS Office 个人版_9.1.0.4861_{F1E327BC-269C-435d-A152-05C5408002CA}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2014-11-03T09:06:00Z</dcterms:created>
  <dc:creator>邢汉西</dc:creator>
  <cp:lastModifiedBy>lenovo</cp:lastModifiedBy>
  <dcterms:modified xsi:type="dcterms:W3CDTF">2014-11-04T00:56:27Z</dcterms:modified>
  <dc:title>启东市2015届高校毕业生需求信息及赴外招聘计划登记表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2052-9.1.0.4861</vt:lpwstr>
  </property>
</Properties>
</file>